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Printing Progress Reports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Elementary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885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6588"/>
        <w:tblGridChange w:id="0">
          <w:tblGrid>
            <w:gridCol w:w="2268"/>
            <w:gridCol w:w="6588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1. Log in to PowerSchool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2269067" cy="1607969"/>
                  <wp:effectExtent b="0" l="0" r="0" t="0"/>
                  <wp:docPr descr="Macintosh HD:Users:Teacher:Desktop:Screen Shot 2016-08-25 at 2.45.24 PM.png" id="2" name="image07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2.45.24 PM.png" id="0" name="image07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9067" cy="160796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2. Click the PRINTER icon for the </w:t>
            </w:r>
            <w:r w:rsidDel="00000000" w:rsidR="00000000" w:rsidRPr="00000000">
              <w:rPr>
                <w:u w:val="single"/>
                <w:rtl w:val="0"/>
              </w:rPr>
              <w:t xml:space="preserve">HOMEROOM</w:t>
            </w:r>
            <w:r w:rsidDel="00000000" w:rsidR="00000000" w:rsidRPr="00000000">
              <w:rPr>
                <w:rtl w:val="0"/>
              </w:rPr>
              <w:t xml:space="preserve"> class.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drawing>
                <wp:inline distB="0" distT="0" distL="0" distR="0">
                  <wp:extent cx="4030345" cy="1261745"/>
                  <wp:effectExtent b="0" l="0" r="0" t="0"/>
                  <wp:docPr descr="Macintosh HD:Users:Teacher:Desktop:Screen Shot 2016-08-25 at 2.47.27 PM.png" id="4" name="image09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2.47.27 PM.png" id="0" name="image09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0345" cy="12617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3. Click the dropdown arrows to the right of “Which report would you like to print?”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drawing>
                <wp:inline distB="0" distT="0" distL="0" distR="0">
                  <wp:extent cx="4046855" cy="965200"/>
                  <wp:effectExtent b="0" l="0" r="0" t="0"/>
                  <wp:docPr descr="Macintosh HD:Users:Teacher:Desktop:Screen Shot 2016-08-25 at 2.51.20 PM.png" id="3" name="image08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2.51.20 PM.png" id="0" name="image08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855" cy="965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4. Click to select the 2016-17 Progress Report for the desired nine weeks.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5. Click Submit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3132667" cy="1753505"/>
                  <wp:effectExtent b="0" l="0" r="0" t="0"/>
                  <wp:docPr descr="Macintosh HD:Users:Teacher:Desktop:Screen Shot 2016-08-25 at 2.57.08 PM.png" id="6" name="image11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2.57.08 PM.png" id="0" name="image1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667" cy="17535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6. Click View by the completed report.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(You may need to refresh your browser)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4038600" cy="948055"/>
                  <wp:effectExtent b="0" l="0" r="0" t="0"/>
                  <wp:docPr descr="Macintosh HD:Users:Teacher:Desktop:Screen Shot 2016-08-25 at 3.02.11 PM.png" id="5" name="image10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3.02.11 PM.png" id="0" name="image10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0" cy="948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7. The report will open and show scores by student, with 3 students per page.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8. Print the report.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9. </w:t>
            </w:r>
            <w:r w:rsidDel="00000000" w:rsidR="00000000" w:rsidRPr="00000000">
              <w:rPr>
                <w:b w:val="1"/>
                <w:rtl w:val="0"/>
              </w:rPr>
              <w:t xml:space="preserve">Cut apart</w:t>
            </w:r>
            <w:r w:rsidDel="00000000" w:rsidR="00000000" w:rsidRPr="00000000">
              <w:rPr>
                <w:rtl w:val="0"/>
              </w:rPr>
              <w:t xml:space="preserve"> and distribute.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2506134" cy="1740884"/>
                  <wp:effectExtent b="0" l="0" r="0" t="0"/>
                  <wp:docPr descr="Macintosh HD:Users:Teacher:Desktop:Screen Shot 2016-08-25 at 3.07.42 PM.png" id="1" name="image06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3.07.42 PM.png" id="0" name="image06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134" cy="174088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image" Target="media/image06.png"/><Relationship Id="rId9" Type="http://schemas.openxmlformats.org/officeDocument/2006/relationships/image" Target="media/image10.png"/><Relationship Id="rId5" Type="http://schemas.openxmlformats.org/officeDocument/2006/relationships/image" Target="media/image07.png"/><Relationship Id="rId6" Type="http://schemas.openxmlformats.org/officeDocument/2006/relationships/image" Target="media/image09.png"/><Relationship Id="rId7" Type="http://schemas.openxmlformats.org/officeDocument/2006/relationships/image" Target="media/image08.png"/><Relationship Id="rId8" Type="http://schemas.openxmlformats.org/officeDocument/2006/relationships/image" Target="media/image11.png"/></Relationships>
</file>